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F61" w:rsidRDefault="00D7452F" w:rsidP="00054431">
      <w:pPr>
        <w:bidi/>
        <w:spacing w:after="0" w:line="192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073F61">
        <w:rPr>
          <w:rFonts w:ascii="Times New Roman" w:eastAsia="Times New Roman" w:hAnsi="Times New Roman" w:cs="B Z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FCBB61" wp14:editId="06AD8662">
                <wp:simplePos x="0" y="0"/>
                <wp:positionH relativeFrom="column">
                  <wp:posOffset>984058</wp:posOffset>
                </wp:positionH>
                <wp:positionV relativeFrom="paragraph">
                  <wp:posOffset>49530</wp:posOffset>
                </wp:positionV>
                <wp:extent cx="3898376" cy="562707"/>
                <wp:effectExtent l="57150" t="38100" r="83185" b="10414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8376" cy="562707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73F61" w:rsidRPr="0058384B" w:rsidRDefault="00073F61" w:rsidP="00530D4B">
                            <w:pPr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</w:rPr>
                            </w:pPr>
                            <w:r w:rsidRPr="0058384B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(پی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وست شماره</w:t>
                            </w:r>
                            <w:r w:rsidR="00530D4B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6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)کاربرگ ارزیابی کتاب ترجمه شده</w:t>
                            </w:r>
                            <w:r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FCBB61" id="Rounded Rectangle 1" o:spid="_x0000_s1026" style="position:absolute;left:0;text-align:left;margin-left:77.5pt;margin-top:3.9pt;width:306.95pt;height:4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073F61" w:rsidRPr="0058384B" w:rsidRDefault="00073F61" w:rsidP="00530D4B">
                      <w:pPr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</w:rPr>
                      </w:pPr>
                      <w:r w:rsidRPr="0058384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(پی</w:t>
                      </w:r>
                      <w:r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وست شماره</w:t>
                      </w:r>
                      <w:r w:rsidR="00530D4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6</w:t>
                      </w:r>
                      <w:bookmarkStart w:id="1" w:name="_GoBack"/>
                      <w:bookmarkEnd w:id="1"/>
                      <w:r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)کاربرگ ارزیابی کتاب ترجمه شده</w:t>
                      </w:r>
                      <w:r>
                        <w:rPr>
                          <w:rFonts w:cs="B Titr"/>
                          <w:b/>
                          <w:bCs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73F61" w:rsidRDefault="00073F61" w:rsidP="00073F61">
      <w:pPr>
        <w:bidi/>
        <w:spacing w:after="0" w:line="192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073F61" w:rsidRDefault="00073F61" w:rsidP="00073F61">
      <w:pPr>
        <w:bidi/>
        <w:spacing w:after="0" w:line="192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073F61" w:rsidRDefault="00073F61" w:rsidP="00073F61">
      <w:pPr>
        <w:bidi/>
        <w:spacing w:after="0" w:line="192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D7452F" w:rsidRDefault="00D7452F" w:rsidP="00073F61">
      <w:pPr>
        <w:bidi/>
        <w:spacing w:after="0" w:line="192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073F61" w:rsidRDefault="005E66BE" w:rsidP="00D7452F">
      <w:pPr>
        <w:bidi/>
        <w:spacing w:after="0" w:line="192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لطفاً نظرات خود را درباره کتاب ترجمه شده </w:t>
      </w:r>
      <w:r w:rsidR="00073F61" w:rsidRPr="00073F61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پيوست</w:t>
      </w:r>
      <w:r w:rsidR="00073F61" w:rsidRPr="00073F61"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  <w:t xml:space="preserve"> </w:t>
      </w:r>
      <w:r w:rsidR="00073F61" w:rsidRPr="00073F61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با عنوان......................................................  بر اساس ملاك‌هاي زيراعلام فرمایيد:</w:t>
      </w:r>
    </w:p>
    <w:p w:rsidR="00D7452F" w:rsidRDefault="00D7452F" w:rsidP="00D7452F">
      <w:pPr>
        <w:bidi/>
        <w:spacing w:after="0" w:line="192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073F61" w:rsidRPr="00073F61" w:rsidRDefault="00073F61" w:rsidP="00073F61">
      <w:pPr>
        <w:bidi/>
        <w:spacing w:after="0" w:line="192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6818"/>
        <w:gridCol w:w="307"/>
        <w:gridCol w:w="318"/>
        <w:gridCol w:w="356"/>
        <w:gridCol w:w="278"/>
        <w:gridCol w:w="432"/>
        <w:gridCol w:w="794"/>
        <w:gridCol w:w="875"/>
      </w:tblGrid>
      <w:tr w:rsidR="00073F61" w:rsidRPr="00073F61" w:rsidTr="001E1EDE">
        <w:trPr>
          <w:jc w:val="center"/>
        </w:trPr>
        <w:tc>
          <w:tcPr>
            <w:tcW w:w="595" w:type="dxa"/>
            <w:vMerge w:val="restart"/>
            <w:shd w:val="clear" w:color="auto" w:fill="E0E0E0"/>
          </w:tcPr>
          <w:p w:rsidR="00073F61" w:rsidRPr="00073F61" w:rsidRDefault="00073F61" w:rsidP="00073F61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6818" w:type="dxa"/>
            <w:vMerge w:val="restart"/>
            <w:shd w:val="clear" w:color="auto" w:fill="E0E0E0"/>
            <w:vAlign w:val="center"/>
          </w:tcPr>
          <w:p w:rsidR="00073F61" w:rsidRPr="00073F61" w:rsidRDefault="00073F61" w:rsidP="00073F6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ملاك</w:t>
            </w:r>
            <w:r w:rsidRPr="00073F61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073F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هاي ارزيابي</w:t>
            </w:r>
          </w:p>
        </w:tc>
        <w:tc>
          <w:tcPr>
            <w:tcW w:w="1691" w:type="dxa"/>
            <w:gridSpan w:val="5"/>
            <w:shd w:val="clear" w:color="auto" w:fill="E0E0E0"/>
          </w:tcPr>
          <w:p w:rsidR="00073F61" w:rsidRPr="00073F61" w:rsidRDefault="00073F61" w:rsidP="00073F6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نمره</w:t>
            </w:r>
          </w:p>
        </w:tc>
        <w:tc>
          <w:tcPr>
            <w:tcW w:w="794" w:type="dxa"/>
            <w:vMerge w:val="restart"/>
            <w:shd w:val="clear" w:color="auto" w:fill="E0E0E0"/>
          </w:tcPr>
          <w:p w:rsidR="00073F61" w:rsidRPr="00073F61" w:rsidRDefault="00073F61" w:rsidP="00073F6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ضريب</w:t>
            </w:r>
          </w:p>
        </w:tc>
        <w:tc>
          <w:tcPr>
            <w:tcW w:w="875" w:type="dxa"/>
            <w:vMerge w:val="restart"/>
            <w:shd w:val="clear" w:color="auto" w:fill="E0E0E0"/>
          </w:tcPr>
          <w:p w:rsidR="00073F61" w:rsidRPr="00073F61" w:rsidRDefault="00073F61" w:rsidP="00073F6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امتياز كل</w:t>
            </w:r>
          </w:p>
        </w:tc>
      </w:tr>
      <w:tr w:rsidR="001C1666" w:rsidRPr="00073F61" w:rsidTr="001E1EDE">
        <w:trPr>
          <w:jc w:val="center"/>
        </w:trPr>
        <w:tc>
          <w:tcPr>
            <w:tcW w:w="595" w:type="dxa"/>
            <w:vMerge/>
          </w:tcPr>
          <w:p w:rsidR="00073F61" w:rsidRPr="00073F61" w:rsidRDefault="00073F61" w:rsidP="00073F61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818" w:type="dxa"/>
            <w:vMerge/>
          </w:tcPr>
          <w:p w:rsidR="00073F61" w:rsidRPr="00073F61" w:rsidRDefault="00073F61" w:rsidP="00073F61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07" w:type="dxa"/>
            <w:shd w:val="clear" w:color="auto" w:fill="B3B3B3"/>
          </w:tcPr>
          <w:p w:rsidR="00073F61" w:rsidRPr="00073F61" w:rsidRDefault="00073F61" w:rsidP="00073F6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318" w:type="dxa"/>
            <w:shd w:val="clear" w:color="auto" w:fill="B3B3B3"/>
          </w:tcPr>
          <w:p w:rsidR="00073F61" w:rsidRPr="00073F61" w:rsidRDefault="00073F61" w:rsidP="00073F6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356" w:type="dxa"/>
            <w:shd w:val="clear" w:color="auto" w:fill="B3B3B3"/>
          </w:tcPr>
          <w:p w:rsidR="00073F61" w:rsidRPr="00073F61" w:rsidRDefault="00073F61" w:rsidP="00073F6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278" w:type="dxa"/>
            <w:shd w:val="clear" w:color="auto" w:fill="B3B3B3"/>
          </w:tcPr>
          <w:p w:rsidR="00073F61" w:rsidRPr="00073F61" w:rsidRDefault="00073F61" w:rsidP="00073F6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32" w:type="dxa"/>
            <w:shd w:val="clear" w:color="auto" w:fill="B3B3B3"/>
          </w:tcPr>
          <w:p w:rsidR="00073F61" w:rsidRPr="00073F61" w:rsidRDefault="00073F61" w:rsidP="00073F6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0</w:t>
            </w:r>
          </w:p>
        </w:tc>
        <w:tc>
          <w:tcPr>
            <w:tcW w:w="794" w:type="dxa"/>
            <w:vMerge/>
          </w:tcPr>
          <w:p w:rsidR="00073F61" w:rsidRPr="00073F61" w:rsidRDefault="00073F61" w:rsidP="00073F61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75" w:type="dxa"/>
            <w:vMerge/>
          </w:tcPr>
          <w:p w:rsidR="00073F61" w:rsidRPr="00073F61" w:rsidRDefault="00073F61" w:rsidP="00073F61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</w:p>
        </w:tc>
      </w:tr>
      <w:tr w:rsidR="001C1666" w:rsidRPr="00073F61" w:rsidTr="001E1EDE">
        <w:trPr>
          <w:trHeight w:val="416"/>
          <w:jc w:val="center"/>
        </w:trPr>
        <w:tc>
          <w:tcPr>
            <w:tcW w:w="595" w:type="dxa"/>
            <w:vAlign w:val="center"/>
          </w:tcPr>
          <w:p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818" w:type="dxa"/>
            <w:vAlign w:val="center"/>
          </w:tcPr>
          <w:p w:rsidR="00073F61" w:rsidRPr="00073F61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 xml:space="preserve">موضوع و محتوای كتاب با نيازها و مسايل اصلي دانشگاه مرتبط است </w:t>
            </w:r>
            <w:r w:rsidR="008A1964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.</w:t>
            </w:r>
          </w:p>
        </w:tc>
        <w:tc>
          <w:tcPr>
            <w:tcW w:w="307" w:type="dxa"/>
            <w:vAlign w:val="center"/>
          </w:tcPr>
          <w:p w:rsidR="00073F61" w:rsidRPr="001C1666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:rsidR="00073F61" w:rsidRPr="001C1666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:rsidR="00073F61" w:rsidRPr="001C1666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:rsidR="00073F61" w:rsidRPr="001C1666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:rsidR="00073F61" w:rsidRPr="001C1666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:rsidR="00073F61" w:rsidRPr="00037637" w:rsidRDefault="00924DA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37637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875" w:type="dxa"/>
            <w:vAlign w:val="center"/>
          </w:tcPr>
          <w:p w:rsidR="00073F61" w:rsidRPr="001C1666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1C1666" w:rsidRPr="00073F61" w:rsidTr="001E1EDE">
        <w:trPr>
          <w:jc w:val="center"/>
        </w:trPr>
        <w:tc>
          <w:tcPr>
            <w:tcW w:w="595" w:type="dxa"/>
            <w:vAlign w:val="center"/>
          </w:tcPr>
          <w:p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818" w:type="dxa"/>
            <w:vAlign w:val="center"/>
          </w:tcPr>
          <w:p w:rsidR="00073F61" w:rsidRPr="00073F61" w:rsidRDefault="00663CDA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 xml:space="preserve">کتاب </w:t>
            </w:r>
            <w:r w:rsidR="00073F61" w:rsidRPr="00073F61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داراي انسجام و يكپارچگي منطقي و مناسب است.</w:t>
            </w:r>
          </w:p>
        </w:tc>
        <w:tc>
          <w:tcPr>
            <w:tcW w:w="307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:rsidR="00073F61" w:rsidRPr="00037637" w:rsidRDefault="00924DA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37637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924DA4" w:rsidRPr="00073F61" w:rsidTr="001E1EDE">
        <w:trPr>
          <w:jc w:val="center"/>
        </w:trPr>
        <w:tc>
          <w:tcPr>
            <w:tcW w:w="595" w:type="dxa"/>
            <w:vAlign w:val="center"/>
          </w:tcPr>
          <w:p w:rsidR="00924DA4" w:rsidRPr="001C1666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818" w:type="dxa"/>
            <w:vAlign w:val="center"/>
          </w:tcPr>
          <w:p w:rsidR="00924DA4" w:rsidRPr="00073F61" w:rsidRDefault="00924DA4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924DA4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اثر از نظر موضوع منحصر به فرد و فاقد آثار  مشابه است.</w:t>
            </w:r>
          </w:p>
        </w:tc>
        <w:tc>
          <w:tcPr>
            <w:tcW w:w="307" w:type="dxa"/>
            <w:vAlign w:val="center"/>
          </w:tcPr>
          <w:p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:rsidR="00924DA4" w:rsidRPr="00037637" w:rsidRDefault="003C0A9C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37637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75" w:type="dxa"/>
            <w:vAlign w:val="center"/>
          </w:tcPr>
          <w:p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924DA4" w:rsidRPr="00073F61" w:rsidTr="001E1EDE">
        <w:trPr>
          <w:jc w:val="center"/>
        </w:trPr>
        <w:tc>
          <w:tcPr>
            <w:tcW w:w="595" w:type="dxa"/>
            <w:vAlign w:val="center"/>
          </w:tcPr>
          <w:p w:rsidR="00924DA4" w:rsidRPr="001C1666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6818" w:type="dxa"/>
            <w:vAlign w:val="center"/>
          </w:tcPr>
          <w:p w:rsidR="00924DA4" w:rsidRPr="00073F61" w:rsidRDefault="00924DA4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924DA4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اثر، ديدگاه هاي نوين و به‌روز در اختيار خوانندگان قرار مي‌دهد.</w:t>
            </w:r>
          </w:p>
        </w:tc>
        <w:tc>
          <w:tcPr>
            <w:tcW w:w="307" w:type="dxa"/>
            <w:vAlign w:val="center"/>
          </w:tcPr>
          <w:p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:rsidR="00924DA4" w:rsidRPr="00037637" w:rsidRDefault="003C0A9C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37637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924DA4" w:rsidRPr="00073F61" w:rsidTr="001E1EDE">
        <w:trPr>
          <w:jc w:val="center"/>
        </w:trPr>
        <w:tc>
          <w:tcPr>
            <w:tcW w:w="595" w:type="dxa"/>
            <w:vAlign w:val="center"/>
          </w:tcPr>
          <w:p w:rsidR="00924DA4" w:rsidRPr="001C1666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6818" w:type="dxa"/>
            <w:vAlign w:val="center"/>
          </w:tcPr>
          <w:p w:rsidR="00924DA4" w:rsidRPr="00924DA4" w:rsidRDefault="008A1964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8A1964"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  <w:t xml:space="preserve">حجم اثر مناسب و </w:t>
            </w:r>
            <w:r w:rsidR="001E1EDE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نشرکتاب</w:t>
            </w:r>
            <w:r w:rsidRPr="008A1964"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  <w:t xml:space="preserve"> معتبر است</w:t>
            </w:r>
          </w:p>
        </w:tc>
        <w:tc>
          <w:tcPr>
            <w:tcW w:w="307" w:type="dxa"/>
            <w:vAlign w:val="center"/>
          </w:tcPr>
          <w:p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:rsidR="00924DA4" w:rsidRPr="00037637" w:rsidRDefault="001E1EDE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37637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75" w:type="dxa"/>
            <w:vAlign w:val="center"/>
          </w:tcPr>
          <w:p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8A1964" w:rsidRPr="00073F61" w:rsidTr="001E1EDE">
        <w:trPr>
          <w:trHeight w:val="414"/>
          <w:jc w:val="center"/>
        </w:trPr>
        <w:tc>
          <w:tcPr>
            <w:tcW w:w="595" w:type="dxa"/>
            <w:vAlign w:val="center"/>
          </w:tcPr>
          <w:p w:rsidR="008A1964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6818" w:type="dxa"/>
            <w:vAlign w:val="center"/>
          </w:tcPr>
          <w:p w:rsidR="008A1964" w:rsidRPr="008A1964" w:rsidRDefault="0005443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  <w:t>منا</w:t>
            </w: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ب</w:t>
            </w:r>
            <w:r w:rsidR="008A1964" w:rsidRPr="008A1964"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  <w:t>ع و مراجع مورد استفاده در  متن اثر ذكر شده و از شيوه صحيح ماخذنويسي به خوبي استفاده شده است.</w:t>
            </w:r>
          </w:p>
        </w:tc>
        <w:tc>
          <w:tcPr>
            <w:tcW w:w="307" w:type="dxa"/>
            <w:vAlign w:val="center"/>
          </w:tcPr>
          <w:p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:rsidR="008A1964" w:rsidRPr="00037637" w:rsidRDefault="008A196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37637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8A1964" w:rsidRPr="00073F61" w:rsidTr="001E1EDE">
        <w:trPr>
          <w:jc w:val="center"/>
        </w:trPr>
        <w:tc>
          <w:tcPr>
            <w:tcW w:w="595" w:type="dxa"/>
            <w:vAlign w:val="center"/>
          </w:tcPr>
          <w:p w:rsidR="008A1964" w:rsidRPr="001C1666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6818" w:type="dxa"/>
            <w:vAlign w:val="center"/>
          </w:tcPr>
          <w:p w:rsidR="008A1964" w:rsidRPr="008A1964" w:rsidRDefault="008A1964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8A1964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اثر پاسخگوي نيازهاي خوانندگان است.</w:t>
            </w:r>
          </w:p>
        </w:tc>
        <w:tc>
          <w:tcPr>
            <w:tcW w:w="307" w:type="dxa"/>
            <w:vAlign w:val="center"/>
          </w:tcPr>
          <w:p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:rsidR="008A1964" w:rsidRPr="00037637" w:rsidRDefault="008A196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37637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1C1666" w:rsidRPr="00073F61" w:rsidTr="001E1EDE">
        <w:trPr>
          <w:jc w:val="center"/>
        </w:trPr>
        <w:tc>
          <w:tcPr>
            <w:tcW w:w="595" w:type="dxa"/>
            <w:vAlign w:val="center"/>
          </w:tcPr>
          <w:p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6818" w:type="dxa"/>
            <w:vAlign w:val="center"/>
          </w:tcPr>
          <w:p w:rsidR="00073F61" w:rsidRPr="00073F61" w:rsidRDefault="004C72E4" w:rsidP="004C72E4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 xml:space="preserve">مباحث اثر </w:t>
            </w:r>
            <w:r w:rsidR="00924DA4" w:rsidRPr="00924DA4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داراي پشتوانه پژوهشي‌ است.</w:t>
            </w:r>
            <w:r w:rsidR="00073F61" w:rsidRPr="00073F61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307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:rsidR="00073F61" w:rsidRPr="00037637" w:rsidRDefault="00924DA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37637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924DA4" w:rsidRPr="00073F61" w:rsidTr="005E66BE">
        <w:trPr>
          <w:trHeight w:val="202"/>
          <w:jc w:val="center"/>
        </w:trPr>
        <w:tc>
          <w:tcPr>
            <w:tcW w:w="595" w:type="dxa"/>
            <w:vAlign w:val="center"/>
          </w:tcPr>
          <w:p w:rsidR="00924DA4" w:rsidRPr="001C1666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6818" w:type="dxa"/>
            <w:vAlign w:val="center"/>
          </w:tcPr>
          <w:p w:rsidR="00924DA4" w:rsidRPr="00924DA4" w:rsidRDefault="00924DA4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924DA4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اثر، داراي پيشنهادهاي قابل اجرا  و اثربخش است.</w:t>
            </w:r>
          </w:p>
        </w:tc>
        <w:tc>
          <w:tcPr>
            <w:tcW w:w="307" w:type="dxa"/>
            <w:vAlign w:val="center"/>
          </w:tcPr>
          <w:p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:rsidR="00924DA4" w:rsidRPr="00037637" w:rsidRDefault="003C0A9C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37637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037637" w:rsidRPr="00073F61" w:rsidTr="005E66BE">
        <w:trPr>
          <w:trHeight w:val="291"/>
          <w:jc w:val="center"/>
        </w:trPr>
        <w:tc>
          <w:tcPr>
            <w:tcW w:w="595" w:type="dxa"/>
          </w:tcPr>
          <w:p w:rsidR="00037637" w:rsidRPr="00037637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6818" w:type="dxa"/>
          </w:tcPr>
          <w:p w:rsidR="00037637" w:rsidRPr="00037637" w:rsidRDefault="00037637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  <w:r w:rsidRPr="00037637"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  <w:t>آخر</w:t>
            </w:r>
            <w:r w:rsidRPr="00037637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ی</w:t>
            </w:r>
            <w:r w:rsidRPr="00037637">
              <w:rPr>
                <w:rFonts w:ascii="Times New Roman" w:eastAsia="Times New Roman" w:hAnsi="Times New Roman" w:cs="B Nazanin" w:hint="eastAsia"/>
                <w:sz w:val="20"/>
                <w:szCs w:val="20"/>
                <w:rtl/>
                <w:lang w:bidi="fa-IR"/>
              </w:rPr>
              <w:t>ن</w:t>
            </w:r>
            <w:r w:rsidRPr="00037637"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  <w:t xml:space="preserve"> و</w:t>
            </w:r>
            <w:r w:rsidRPr="00037637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ی</w:t>
            </w:r>
            <w:r w:rsidRPr="00037637">
              <w:rPr>
                <w:rFonts w:ascii="Times New Roman" w:eastAsia="Times New Roman" w:hAnsi="Times New Roman" w:cs="B Nazanin" w:hint="eastAsia"/>
                <w:sz w:val="20"/>
                <w:szCs w:val="20"/>
                <w:rtl/>
                <w:lang w:bidi="fa-IR"/>
              </w:rPr>
              <w:t>را</w:t>
            </w:r>
            <w:r w:rsidRPr="00037637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ی</w:t>
            </w:r>
            <w:r w:rsidRPr="00037637">
              <w:rPr>
                <w:rFonts w:ascii="Times New Roman" w:eastAsia="Times New Roman" w:hAnsi="Times New Roman" w:cs="B Nazanin" w:hint="eastAsia"/>
                <w:sz w:val="20"/>
                <w:szCs w:val="20"/>
                <w:rtl/>
                <w:lang w:bidi="fa-IR"/>
              </w:rPr>
              <w:t>ش</w:t>
            </w:r>
            <w:r w:rsidRPr="00037637"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  <w:t xml:space="preserve"> کتاب برا</w:t>
            </w:r>
            <w:r w:rsidRPr="00037637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ی</w:t>
            </w:r>
            <w:r w:rsidRPr="00037637"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  <w:t xml:space="preserve"> ترجمه انتخاب و در تال</w:t>
            </w:r>
            <w:r w:rsidRPr="00037637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ی</w:t>
            </w:r>
            <w:r w:rsidRPr="00037637">
              <w:rPr>
                <w:rFonts w:ascii="Times New Roman" w:eastAsia="Times New Roman" w:hAnsi="Times New Roman" w:cs="B Nazanin" w:hint="eastAsia"/>
                <w:sz w:val="20"/>
                <w:szCs w:val="20"/>
                <w:rtl/>
                <w:lang w:bidi="fa-IR"/>
              </w:rPr>
              <w:t>ف</w:t>
            </w:r>
            <w:r w:rsidRPr="00037637"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  <w:t xml:space="preserve"> از منابع معتبر و نو استفاده شده است</w:t>
            </w:r>
          </w:p>
        </w:tc>
        <w:tc>
          <w:tcPr>
            <w:tcW w:w="307" w:type="dxa"/>
          </w:tcPr>
          <w:p w:rsidR="00037637" w:rsidRPr="00037637" w:rsidRDefault="00037637" w:rsidP="00037637">
            <w:pPr>
              <w:jc w:val="right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318" w:type="dxa"/>
          </w:tcPr>
          <w:p w:rsidR="00037637" w:rsidRPr="000535A6" w:rsidRDefault="00037637" w:rsidP="00037637"/>
        </w:tc>
        <w:tc>
          <w:tcPr>
            <w:tcW w:w="356" w:type="dxa"/>
          </w:tcPr>
          <w:p w:rsidR="00037637" w:rsidRPr="000535A6" w:rsidRDefault="00037637" w:rsidP="00037637"/>
        </w:tc>
        <w:tc>
          <w:tcPr>
            <w:tcW w:w="278" w:type="dxa"/>
          </w:tcPr>
          <w:p w:rsidR="00037637" w:rsidRPr="000535A6" w:rsidRDefault="00037637" w:rsidP="00037637"/>
        </w:tc>
        <w:tc>
          <w:tcPr>
            <w:tcW w:w="432" w:type="dxa"/>
          </w:tcPr>
          <w:p w:rsidR="00037637" w:rsidRPr="000535A6" w:rsidRDefault="00037637" w:rsidP="00037637"/>
        </w:tc>
        <w:tc>
          <w:tcPr>
            <w:tcW w:w="794" w:type="dxa"/>
          </w:tcPr>
          <w:p w:rsidR="00037637" w:rsidRPr="00037637" w:rsidRDefault="00037637" w:rsidP="00037637">
            <w:pPr>
              <w:bidi/>
              <w:spacing w:after="0" w:line="276" w:lineRule="auto"/>
              <w:jc w:val="center"/>
            </w:pPr>
            <w:r w:rsidRPr="00037637"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75" w:type="dxa"/>
          </w:tcPr>
          <w:p w:rsidR="00037637" w:rsidRDefault="00037637" w:rsidP="00037637"/>
        </w:tc>
      </w:tr>
      <w:tr w:rsidR="001C1666" w:rsidRPr="00073F61" w:rsidTr="001E1EDE">
        <w:trPr>
          <w:jc w:val="center"/>
        </w:trPr>
        <w:tc>
          <w:tcPr>
            <w:tcW w:w="595" w:type="dxa"/>
            <w:vAlign w:val="center"/>
          </w:tcPr>
          <w:p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6818" w:type="dxa"/>
            <w:vAlign w:val="center"/>
          </w:tcPr>
          <w:p w:rsidR="00073F61" w:rsidRPr="00073F61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کتاب</w:t>
            </w:r>
            <w:r w:rsidR="00663CDA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 xml:space="preserve"> از پیش توسط مترجم دیگر ترجمه نشده است و درصورت آثار مشابه </w:t>
            </w:r>
            <w:r w:rsidRPr="00073F61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بهتر و کامل</w:t>
            </w:r>
            <w:r w:rsidRPr="00073F61"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  <w:softHyphen/>
            </w:r>
            <w:r w:rsidRPr="00073F61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تر است.</w:t>
            </w:r>
          </w:p>
        </w:tc>
        <w:tc>
          <w:tcPr>
            <w:tcW w:w="307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:rsidR="00073F61" w:rsidRPr="00037637" w:rsidRDefault="00924DA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37637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75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highlight w:val="yellow"/>
                <w:rtl/>
                <w:lang w:bidi="fa-IR"/>
              </w:rPr>
            </w:pPr>
          </w:p>
        </w:tc>
      </w:tr>
      <w:tr w:rsidR="001C1666" w:rsidRPr="00073F61" w:rsidTr="001E1EDE">
        <w:trPr>
          <w:jc w:val="center"/>
        </w:trPr>
        <w:tc>
          <w:tcPr>
            <w:tcW w:w="595" w:type="dxa"/>
            <w:vAlign w:val="center"/>
          </w:tcPr>
          <w:p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6818" w:type="dxa"/>
            <w:vAlign w:val="center"/>
          </w:tcPr>
          <w:p w:rsidR="00073F61" w:rsidRPr="00073F61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مترجم در انتقال مطالب کتاب اصلی به اصل امانت</w:t>
            </w:r>
            <w:r w:rsidRPr="00073F61"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  <w:softHyphen/>
            </w:r>
            <w:r w:rsidRPr="00073F61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داری وفادار است.</w:t>
            </w:r>
          </w:p>
        </w:tc>
        <w:tc>
          <w:tcPr>
            <w:tcW w:w="307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:rsidR="00073F61" w:rsidRPr="00037637" w:rsidRDefault="00924DA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37637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75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highlight w:val="yellow"/>
                <w:rtl/>
                <w:lang w:bidi="fa-IR"/>
              </w:rPr>
            </w:pPr>
          </w:p>
        </w:tc>
      </w:tr>
      <w:tr w:rsidR="001C1666" w:rsidRPr="00073F61" w:rsidTr="001E1EDE">
        <w:trPr>
          <w:jc w:val="center"/>
        </w:trPr>
        <w:tc>
          <w:tcPr>
            <w:tcW w:w="595" w:type="dxa"/>
            <w:vAlign w:val="center"/>
          </w:tcPr>
          <w:p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6818" w:type="dxa"/>
            <w:vAlign w:val="center"/>
          </w:tcPr>
          <w:p w:rsidR="00073F61" w:rsidRPr="00073F61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ترجمه اثر</w:t>
            </w:r>
            <w:r w:rsidRPr="001C1666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،</w:t>
            </w:r>
            <w:r w:rsidRPr="00073F61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از دقت و صحت لازم برخوردار است.</w:t>
            </w:r>
          </w:p>
        </w:tc>
        <w:tc>
          <w:tcPr>
            <w:tcW w:w="307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:rsidR="00073F61" w:rsidRPr="00037637" w:rsidRDefault="008A196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37637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75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1C1666" w:rsidRPr="00073F61" w:rsidTr="001E1EDE">
        <w:trPr>
          <w:jc w:val="center"/>
        </w:trPr>
        <w:tc>
          <w:tcPr>
            <w:tcW w:w="595" w:type="dxa"/>
            <w:vAlign w:val="center"/>
          </w:tcPr>
          <w:p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6818" w:type="dxa"/>
            <w:vAlign w:val="center"/>
          </w:tcPr>
          <w:p w:rsidR="00073F61" w:rsidRPr="00073F61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ترجمه اثر</w:t>
            </w:r>
            <w:r w:rsidRPr="001C1666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 xml:space="preserve">، </w:t>
            </w:r>
            <w:r w:rsidRPr="00073F61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 xml:space="preserve">برمبناي اصول نگارش و ويرايش علمي و ادبي است. </w:t>
            </w:r>
          </w:p>
        </w:tc>
        <w:tc>
          <w:tcPr>
            <w:tcW w:w="307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:rsidR="00073F61" w:rsidRPr="00037637" w:rsidRDefault="008A196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37637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1C1666" w:rsidRPr="00073F61" w:rsidTr="001E1EDE">
        <w:trPr>
          <w:jc w:val="center"/>
        </w:trPr>
        <w:tc>
          <w:tcPr>
            <w:tcW w:w="595" w:type="dxa"/>
            <w:vAlign w:val="center"/>
          </w:tcPr>
          <w:p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6818" w:type="dxa"/>
            <w:vAlign w:val="center"/>
          </w:tcPr>
          <w:p w:rsidR="00073F61" w:rsidRPr="00073F61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در ترجمه لغات و اصطلاحات تخصصي از معادل‌هاي دقيق زبان فارسي معيار استفاده شده است.</w:t>
            </w:r>
          </w:p>
        </w:tc>
        <w:tc>
          <w:tcPr>
            <w:tcW w:w="307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:rsidR="00073F61" w:rsidRPr="00037637" w:rsidRDefault="008A196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37637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1C1666" w:rsidRPr="00073F61" w:rsidTr="001E1EDE">
        <w:trPr>
          <w:jc w:val="center"/>
        </w:trPr>
        <w:tc>
          <w:tcPr>
            <w:tcW w:w="595" w:type="dxa"/>
            <w:vAlign w:val="center"/>
          </w:tcPr>
          <w:p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6818" w:type="dxa"/>
            <w:vAlign w:val="center"/>
          </w:tcPr>
          <w:p w:rsidR="00073F61" w:rsidRPr="00073F61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ترجمه اثر روان ، رسا و قابل فهم است.</w:t>
            </w:r>
          </w:p>
        </w:tc>
        <w:tc>
          <w:tcPr>
            <w:tcW w:w="307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:rsidR="00073F61" w:rsidRPr="00037637" w:rsidRDefault="008A196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37637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1C1666" w:rsidRPr="00073F61" w:rsidTr="001E1EDE">
        <w:trPr>
          <w:jc w:val="center"/>
        </w:trPr>
        <w:tc>
          <w:tcPr>
            <w:tcW w:w="595" w:type="dxa"/>
            <w:vAlign w:val="center"/>
          </w:tcPr>
          <w:p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17</w:t>
            </w:r>
          </w:p>
        </w:tc>
        <w:tc>
          <w:tcPr>
            <w:tcW w:w="6818" w:type="dxa"/>
            <w:vAlign w:val="center"/>
          </w:tcPr>
          <w:p w:rsidR="00073F61" w:rsidRPr="00073F61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موارد نامفهوم، نادرست، مغشوش یا بی</w:t>
            </w:r>
            <w:r w:rsidRPr="00073F61"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  <w:softHyphen/>
            </w:r>
            <w:r w:rsidRPr="00073F61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معنا در متن ترجمه مشاهده نمی</w:t>
            </w:r>
            <w:r w:rsidRPr="00073F61"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  <w:softHyphen/>
            </w:r>
            <w:r w:rsidRPr="00073F61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شود.</w:t>
            </w:r>
          </w:p>
        </w:tc>
        <w:tc>
          <w:tcPr>
            <w:tcW w:w="307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:rsidR="00073F61" w:rsidRPr="00037637" w:rsidRDefault="008A196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37637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highlight w:val="yellow"/>
                <w:rtl/>
                <w:lang w:bidi="fa-IR"/>
              </w:rPr>
            </w:pPr>
          </w:p>
        </w:tc>
      </w:tr>
      <w:tr w:rsidR="001C1666" w:rsidRPr="00073F61" w:rsidTr="001E1EDE">
        <w:trPr>
          <w:jc w:val="center"/>
        </w:trPr>
        <w:tc>
          <w:tcPr>
            <w:tcW w:w="595" w:type="dxa"/>
            <w:vAlign w:val="center"/>
          </w:tcPr>
          <w:p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18</w:t>
            </w:r>
          </w:p>
        </w:tc>
        <w:tc>
          <w:tcPr>
            <w:tcW w:w="6818" w:type="dxa"/>
            <w:vAlign w:val="center"/>
          </w:tcPr>
          <w:p w:rsidR="00073F61" w:rsidRPr="00073F61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اصل یکدستی واژگان در برابر اصطلاحات تخصصی رعایت شده است.</w:t>
            </w:r>
          </w:p>
        </w:tc>
        <w:tc>
          <w:tcPr>
            <w:tcW w:w="307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:rsidR="00073F61" w:rsidRPr="00037637" w:rsidRDefault="008A196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37637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1C1666" w:rsidRPr="00073F61" w:rsidTr="001E1EDE">
        <w:trPr>
          <w:jc w:val="center"/>
        </w:trPr>
        <w:tc>
          <w:tcPr>
            <w:tcW w:w="595" w:type="dxa"/>
            <w:vAlign w:val="center"/>
          </w:tcPr>
          <w:p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19</w:t>
            </w:r>
          </w:p>
        </w:tc>
        <w:tc>
          <w:tcPr>
            <w:tcW w:w="6818" w:type="dxa"/>
            <w:vAlign w:val="center"/>
          </w:tcPr>
          <w:p w:rsidR="00073F61" w:rsidRPr="00073F61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درک مترجم از متن اصلی صحیح و کامل است.</w:t>
            </w:r>
          </w:p>
        </w:tc>
        <w:tc>
          <w:tcPr>
            <w:tcW w:w="307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:rsidR="00073F61" w:rsidRPr="00037637" w:rsidRDefault="0022425D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37637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75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1C1666" w:rsidRPr="00073F61" w:rsidTr="001E1EDE">
        <w:trPr>
          <w:jc w:val="center"/>
        </w:trPr>
        <w:tc>
          <w:tcPr>
            <w:tcW w:w="595" w:type="dxa"/>
            <w:vAlign w:val="center"/>
          </w:tcPr>
          <w:p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6818" w:type="dxa"/>
            <w:vAlign w:val="center"/>
          </w:tcPr>
          <w:p w:rsidR="00073F61" w:rsidRPr="00073F61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1C1666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کتاب ترجمه شده برای توصیه به دیگران ارزشمند است.</w:t>
            </w:r>
          </w:p>
        </w:tc>
        <w:tc>
          <w:tcPr>
            <w:tcW w:w="307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:rsidR="00073F61" w:rsidRPr="00037637" w:rsidRDefault="001E1EDE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037637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75" w:type="dxa"/>
            <w:vAlign w:val="center"/>
          </w:tcPr>
          <w:p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073F61" w:rsidRDefault="00037637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3F38BF" wp14:editId="2B70B61A">
                <wp:simplePos x="0" y="0"/>
                <wp:positionH relativeFrom="column">
                  <wp:posOffset>101600</wp:posOffset>
                </wp:positionH>
                <wp:positionV relativeFrom="paragraph">
                  <wp:posOffset>120368</wp:posOffset>
                </wp:positionV>
                <wp:extent cx="835378" cy="422694"/>
                <wp:effectExtent l="0" t="0" r="22225" b="158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5378" cy="42269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0BCD9C0" id="Rounded Rectangle 4" o:spid="_x0000_s1026" style="position:absolute;margin-left:8pt;margin-top:9.5pt;width:65.8pt;height:33.3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" fillcolor="white [3201]" strokecolor="black [3200]" strokeweight="1pt">
                <v:stroke joinstyle="miter"/>
              </v:roundrect>
            </w:pict>
          </mc:Fallback>
        </mc:AlternateContent>
      </w:r>
    </w:p>
    <w:p w:rsidR="00073F61" w:rsidRPr="00D7452F" w:rsidRDefault="00037637" w:rsidP="00875E89">
      <w:pPr>
        <w:jc w:val="center"/>
        <w:rPr>
          <w:rFonts w:cs="B Nazanin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      </w:t>
      </w:r>
      <w:r w:rsidRPr="00D7452F">
        <w:rPr>
          <w:rFonts w:cs="B Nazanin" w:hint="cs"/>
          <w:b/>
          <w:bCs/>
          <w:sz w:val="20"/>
          <w:szCs w:val="20"/>
          <w:rtl/>
          <w:lang w:bidi="fa-IR"/>
        </w:rPr>
        <w:t>جمع امتیا</w:t>
      </w:r>
      <w:r w:rsidR="00875E89">
        <w:rPr>
          <w:rFonts w:cs="B Nazanin" w:hint="cs"/>
          <w:b/>
          <w:bCs/>
          <w:sz w:val="20"/>
          <w:szCs w:val="20"/>
          <w:rtl/>
          <w:lang w:bidi="fa-IR"/>
        </w:rPr>
        <w:t>ز</w:t>
      </w:r>
      <w:r w:rsidRPr="00D7452F">
        <w:rPr>
          <w:rFonts w:cs="B Nazanin" w:hint="cs"/>
          <w:b/>
          <w:bCs/>
          <w:sz w:val="20"/>
          <w:szCs w:val="20"/>
          <w:rtl/>
          <w:lang w:bidi="fa-IR"/>
        </w:rPr>
        <w:t>:</w:t>
      </w:r>
    </w:p>
    <w:p w:rsidR="00073F61" w:rsidRDefault="00073F61">
      <w:pPr>
        <w:rPr>
          <w:rtl/>
        </w:rPr>
      </w:pPr>
    </w:p>
    <w:p w:rsidR="00037637" w:rsidRDefault="00037637">
      <w:pPr>
        <w:rPr>
          <w:rtl/>
        </w:rPr>
      </w:pPr>
    </w:p>
    <w:p w:rsidR="00037637" w:rsidRDefault="00037637">
      <w:pPr>
        <w:rPr>
          <w:rtl/>
        </w:rPr>
      </w:pPr>
    </w:p>
    <w:p w:rsidR="00037637" w:rsidRDefault="00037637"/>
    <w:p w:rsidR="00073F61" w:rsidRDefault="00073F61"/>
    <w:sectPr w:rsidR="00073F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F61"/>
    <w:rsid w:val="00037637"/>
    <w:rsid w:val="00054431"/>
    <w:rsid w:val="00073F61"/>
    <w:rsid w:val="000A38D7"/>
    <w:rsid w:val="000D1849"/>
    <w:rsid w:val="000F1D27"/>
    <w:rsid w:val="001C1666"/>
    <w:rsid w:val="001E1EDE"/>
    <w:rsid w:val="0022425D"/>
    <w:rsid w:val="002F5414"/>
    <w:rsid w:val="003645AE"/>
    <w:rsid w:val="003C0A9C"/>
    <w:rsid w:val="004C72E4"/>
    <w:rsid w:val="00530D4B"/>
    <w:rsid w:val="00567E68"/>
    <w:rsid w:val="005E66BE"/>
    <w:rsid w:val="005F4370"/>
    <w:rsid w:val="00663CDA"/>
    <w:rsid w:val="00781F50"/>
    <w:rsid w:val="007C5AAE"/>
    <w:rsid w:val="00875E89"/>
    <w:rsid w:val="008A1964"/>
    <w:rsid w:val="00924DA4"/>
    <w:rsid w:val="00994D9D"/>
    <w:rsid w:val="00D54E75"/>
    <w:rsid w:val="00D7452F"/>
    <w:rsid w:val="00E66D6C"/>
    <w:rsid w:val="00FE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E77503C3-6193-45EA-BCA6-34544AADD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45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5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Nasrin Mahdavi</dc:creator>
  <cp:keywords/>
  <dc:description/>
  <cp:lastModifiedBy>fatemeh moradi</cp:lastModifiedBy>
  <cp:revision>25</cp:revision>
  <cp:lastPrinted>2021-09-04T05:02:00Z</cp:lastPrinted>
  <dcterms:created xsi:type="dcterms:W3CDTF">2021-08-23T06:33:00Z</dcterms:created>
  <dcterms:modified xsi:type="dcterms:W3CDTF">2021-09-18T08:44:00Z</dcterms:modified>
</cp:coreProperties>
</file>